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57" w:rsidRDefault="00030957" w:rsidP="000E7A5D">
      <w:pPr>
        <w:jc w:val="center"/>
        <w:rPr>
          <w:rFonts w:ascii="Georgia" w:hAnsi="Georgia" w:cstheme="majorBidi"/>
          <w:b/>
          <w:bCs/>
          <w:sz w:val="28"/>
          <w:szCs w:val="28"/>
          <w:u w:val="single"/>
        </w:rPr>
      </w:pPr>
    </w:p>
    <w:p w:rsidR="009C6BCD" w:rsidRPr="00976D97" w:rsidRDefault="009C6BCD" w:rsidP="000E7A5D">
      <w:pPr>
        <w:jc w:val="center"/>
        <w:rPr>
          <w:rFonts w:ascii="Georgia" w:hAnsi="Georgia" w:cstheme="majorBidi"/>
          <w:b/>
          <w:bCs/>
          <w:sz w:val="28"/>
          <w:szCs w:val="28"/>
          <w:u w:val="single"/>
        </w:rPr>
      </w:pPr>
      <w:r w:rsidRPr="00976D97">
        <w:rPr>
          <w:rFonts w:ascii="Georgia" w:hAnsi="Georgia" w:cstheme="majorBidi"/>
          <w:b/>
          <w:bCs/>
          <w:sz w:val="28"/>
          <w:szCs w:val="28"/>
          <w:u w:val="single"/>
        </w:rPr>
        <w:t>Service Post-Graduation</w:t>
      </w:r>
    </w:p>
    <w:p w:rsidR="00DE3856" w:rsidRPr="00976D97" w:rsidRDefault="00DE3856" w:rsidP="000E7A5D">
      <w:pPr>
        <w:jc w:val="center"/>
        <w:rPr>
          <w:rFonts w:ascii="Georgia" w:hAnsi="Georgia" w:cstheme="majorBidi"/>
          <w:b/>
          <w:bCs/>
          <w:sz w:val="32"/>
          <w:szCs w:val="32"/>
          <w:u w:val="single"/>
        </w:rPr>
      </w:pPr>
    </w:p>
    <w:p w:rsidR="0014296B" w:rsidRPr="00F81B40" w:rsidRDefault="000E7A5D" w:rsidP="00E87E5E">
      <w:pPr>
        <w:spacing w:line="276" w:lineRule="auto"/>
        <w:jc w:val="center"/>
        <w:rPr>
          <w:rFonts w:ascii="Georgia" w:eastAsia="Calibri" w:hAnsi="Georgia"/>
          <w:b/>
          <w:color w:val="FF0000"/>
          <w:sz w:val="28"/>
          <w:szCs w:val="28"/>
          <w:u w:val="single"/>
        </w:rPr>
      </w:pPr>
      <w:r w:rsidRPr="00F81B40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>Dossier à Fournir pour la Demande</w:t>
      </w:r>
      <w:r w:rsidRPr="00F81B40">
        <w:rPr>
          <w:rFonts w:ascii="Georgia" w:eastAsia="Calibri" w:hAnsi="Georgia"/>
          <w:b/>
          <w:color w:val="FF0000"/>
          <w:sz w:val="28"/>
          <w:szCs w:val="28"/>
          <w:u w:val="single"/>
        </w:rPr>
        <w:t xml:space="preserve"> de la prime </w:t>
      </w:r>
    </w:p>
    <w:p w:rsidR="000E7A5D" w:rsidRPr="00F81B40" w:rsidRDefault="000E7A5D" w:rsidP="00E87E5E">
      <w:pPr>
        <w:spacing w:line="276" w:lineRule="auto"/>
        <w:jc w:val="center"/>
        <w:rPr>
          <w:rFonts w:ascii="Georgia" w:eastAsia="Calibri" w:hAnsi="Georgia"/>
          <w:b/>
          <w:color w:val="FF0000"/>
          <w:sz w:val="28"/>
          <w:szCs w:val="28"/>
          <w:u w:val="single"/>
        </w:rPr>
      </w:pPr>
      <w:proofErr w:type="gramStart"/>
      <w:r w:rsidRPr="00F81B40">
        <w:rPr>
          <w:rFonts w:ascii="Georgia" w:eastAsia="Calibri" w:hAnsi="Georgia"/>
          <w:b/>
          <w:color w:val="FF0000"/>
          <w:sz w:val="28"/>
          <w:szCs w:val="28"/>
          <w:u w:val="single"/>
        </w:rPr>
        <w:t>d’encouragement</w:t>
      </w:r>
      <w:proofErr w:type="gramEnd"/>
      <w:r w:rsidRPr="00F81B40">
        <w:rPr>
          <w:rFonts w:ascii="Georgia" w:eastAsia="Calibri" w:hAnsi="Georgia"/>
          <w:b/>
          <w:color w:val="FF0000"/>
          <w:sz w:val="28"/>
          <w:szCs w:val="28"/>
          <w:u w:val="single"/>
        </w:rPr>
        <w:t xml:space="preserve"> à soutenance de Doctorat </w:t>
      </w:r>
      <w:r w:rsidR="00505537">
        <w:rPr>
          <w:rFonts w:ascii="Georgia" w:eastAsia="Calibri" w:hAnsi="Georgia"/>
          <w:b/>
          <w:color w:val="FF0000"/>
          <w:sz w:val="28"/>
          <w:szCs w:val="28"/>
          <w:u w:val="single"/>
        </w:rPr>
        <w:t xml:space="preserve">en </w:t>
      </w:r>
      <w:r w:rsidR="0014296B" w:rsidRPr="00F81B40">
        <w:rPr>
          <w:rFonts w:ascii="Georgia" w:eastAsia="Calibri" w:hAnsi="Georgia"/>
          <w:b/>
          <w:color w:val="FF0000"/>
          <w:sz w:val="28"/>
          <w:szCs w:val="28"/>
          <w:u w:val="single"/>
        </w:rPr>
        <w:t>Sciences</w:t>
      </w:r>
    </w:p>
    <w:p w:rsidR="00B45EF4" w:rsidRPr="00976D97" w:rsidRDefault="00B45EF4" w:rsidP="000E7A5D">
      <w:pPr>
        <w:jc w:val="center"/>
        <w:rPr>
          <w:rFonts w:ascii="Georgia" w:hAnsi="Georgia" w:cstheme="majorBidi"/>
          <w:b/>
          <w:sz w:val="28"/>
          <w:szCs w:val="28"/>
          <w:u w:val="single"/>
        </w:rPr>
      </w:pPr>
    </w:p>
    <w:p w:rsidR="00DE3856" w:rsidRPr="0066734F" w:rsidRDefault="00B45EF4" w:rsidP="00B45EF4">
      <w:pPr>
        <w:jc w:val="center"/>
        <w:rPr>
          <w:rFonts w:ascii="Georgia" w:hAnsi="Georgia" w:cstheme="majorBidi"/>
          <w:sz w:val="28"/>
          <w:szCs w:val="28"/>
        </w:rPr>
      </w:pPr>
      <w:r w:rsidRPr="0066734F">
        <w:rPr>
          <w:rFonts w:ascii="Georgia" w:hAnsi="Georgia" w:cstheme="majorBidi"/>
          <w:sz w:val="28"/>
          <w:szCs w:val="28"/>
        </w:rPr>
        <w:t xml:space="preserve">Décret exécutif N° 05-15 du 11 janvier 2015 instituant une prime d’encouragement à la direction des thèses de doctorat </w:t>
      </w:r>
    </w:p>
    <w:p w:rsidR="00A51A7D" w:rsidRPr="0066734F" w:rsidRDefault="00A51A7D" w:rsidP="000E7A5D">
      <w:pPr>
        <w:jc w:val="center"/>
        <w:rPr>
          <w:rFonts w:ascii="Georgia" w:hAnsi="Georgia" w:cstheme="majorBidi"/>
          <w:sz w:val="28"/>
          <w:szCs w:val="28"/>
          <w:u w:val="single"/>
        </w:rPr>
      </w:pPr>
    </w:p>
    <w:p w:rsidR="000E7A5D" w:rsidRPr="0066734F" w:rsidRDefault="000E7A5D" w:rsidP="000E7A5D">
      <w:pPr>
        <w:jc w:val="center"/>
        <w:rPr>
          <w:rFonts w:ascii="Georgia" w:hAnsi="Georgia" w:cstheme="majorBidi"/>
          <w:sz w:val="28"/>
          <w:szCs w:val="28"/>
          <w:u w:val="single"/>
        </w:rPr>
      </w:pPr>
      <w:r w:rsidRPr="0066734F">
        <w:rPr>
          <w:rFonts w:ascii="Georgia" w:hAnsi="Georgia" w:cstheme="majorBidi"/>
          <w:sz w:val="28"/>
          <w:szCs w:val="28"/>
          <w:u w:val="single"/>
        </w:rPr>
        <w:t xml:space="preserve">Le dossier </w:t>
      </w:r>
      <w:r w:rsidR="00B4604D" w:rsidRPr="0066734F">
        <w:rPr>
          <w:rFonts w:ascii="Georgia" w:hAnsi="Georgia" w:cstheme="majorBidi"/>
          <w:sz w:val="28"/>
          <w:szCs w:val="28"/>
          <w:u w:val="single"/>
        </w:rPr>
        <w:t>doit être composé</w:t>
      </w:r>
      <w:r w:rsidRPr="0066734F">
        <w:rPr>
          <w:rFonts w:ascii="Georgia" w:hAnsi="Georgia" w:cstheme="majorBidi"/>
          <w:sz w:val="28"/>
          <w:szCs w:val="28"/>
          <w:u w:val="single"/>
        </w:rPr>
        <w:t xml:space="preserve"> des pièces suivantes :</w:t>
      </w:r>
    </w:p>
    <w:p w:rsidR="00C578AC" w:rsidRPr="0066734F" w:rsidRDefault="00C578AC" w:rsidP="000E7A5D">
      <w:pPr>
        <w:jc w:val="center"/>
        <w:rPr>
          <w:rFonts w:ascii="Georgia" w:hAnsi="Georgia" w:cstheme="majorBidi"/>
          <w:b/>
          <w:bCs/>
          <w:sz w:val="28"/>
          <w:szCs w:val="28"/>
          <w:u w:val="single"/>
        </w:rPr>
      </w:pPr>
    </w:p>
    <w:p w:rsidR="00C578AC" w:rsidRPr="0066734F" w:rsidRDefault="00F35A47" w:rsidP="0066734F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Calibri" w:hAnsi="Georgia" w:cstheme="majorBidi"/>
          <w:bCs/>
          <w:sz w:val="28"/>
          <w:szCs w:val="28"/>
        </w:rPr>
      </w:pPr>
      <w:r w:rsidRPr="0066734F">
        <w:rPr>
          <w:rFonts w:ascii="Georgia" w:eastAsia="Calibri" w:hAnsi="Georgia" w:cstheme="majorBidi"/>
          <w:bCs/>
          <w:sz w:val="28"/>
          <w:szCs w:val="28"/>
        </w:rPr>
        <w:t xml:space="preserve">Une </w:t>
      </w:r>
      <w:r w:rsidR="00C578AC" w:rsidRPr="0066734F">
        <w:rPr>
          <w:rFonts w:ascii="Georgia" w:eastAsia="Calibri" w:hAnsi="Georgia" w:cstheme="majorBidi"/>
          <w:bCs/>
          <w:sz w:val="28"/>
          <w:szCs w:val="28"/>
        </w:rPr>
        <w:t>Demande Manuscrite pour bénéficier de la prime</w:t>
      </w:r>
      <w:r w:rsidRPr="0066734F">
        <w:rPr>
          <w:rFonts w:ascii="Georgia" w:eastAsia="Calibri" w:hAnsi="Georgia" w:cstheme="majorBidi"/>
          <w:bCs/>
          <w:sz w:val="28"/>
          <w:szCs w:val="28"/>
        </w:rPr>
        <w:t>;</w:t>
      </w:r>
    </w:p>
    <w:p w:rsidR="00C578AC" w:rsidRPr="0066734F" w:rsidRDefault="00F35A47" w:rsidP="0066734F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Calibri" w:hAnsi="Georgia" w:cstheme="majorBidi"/>
          <w:bCs/>
          <w:sz w:val="28"/>
          <w:szCs w:val="28"/>
        </w:rPr>
      </w:pPr>
      <w:r w:rsidRPr="0066734F">
        <w:rPr>
          <w:rFonts w:ascii="Georgia" w:eastAsia="Calibri" w:hAnsi="Georgia" w:cstheme="majorBidi"/>
          <w:bCs/>
          <w:sz w:val="28"/>
          <w:szCs w:val="28"/>
        </w:rPr>
        <w:t xml:space="preserve">Une </w:t>
      </w:r>
      <w:r w:rsidR="00C578AC" w:rsidRPr="0066734F">
        <w:rPr>
          <w:rFonts w:ascii="Georgia" w:eastAsia="Calibri" w:hAnsi="Georgia" w:cstheme="majorBidi"/>
          <w:bCs/>
          <w:sz w:val="28"/>
          <w:szCs w:val="28"/>
        </w:rPr>
        <w:t>Copie de PV de Soutenance</w:t>
      </w:r>
      <w:r w:rsidRPr="0066734F">
        <w:rPr>
          <w:rFonts w:ascii="Georgia" w:eastAsia="Calibri" w:hAnsi="Georgia" w:cstheme="majorBidi"/>
          <w:bCs/>
          <w:sz w:val="28"/>
          <w:szCs w:val="28"/>
        </w:rPr>
        <w:t> </w:t>
      </w:r>
      <w:r w:rsidR="00703207" w:rsidRPr="0066734F">
        <w:rPr>
          <w:rFonts w:ascii="Georgia" w:eastAsia="Calibri" w:hAnsi="Georgia" w:cstheme="majorBidi"/>
          <w:bCs/>
          <w:sz w:val="28"/>
          <w:szCs w:val="28"/>
        </w:rPr>
        <w:t>de doctorant</w:t>
      </w:r>
      <w:r w:rsidRPr="0066734F">
        <w:rPr>
          <w:rFonts w:ascii="Georgia" w:eastAsia="Calibri" w:hAnsi="Georgia" w:cstheme="majorBidi"/>
          <w:bCs/>
          <w:sz w:val="28"/>
          <w:szCs w:val="28"/>
        </w:rPr>
        <w:t>;</w:t>
      </w:r>
    </w:p>
    <w:p w:rsidR="00C578AC" w:rsidRPr="0066734F" w:rsidRDefault="00E46A99" w:rsidP="0066734F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Calibri" w:hAnsi="Georgia" w:cstheme="majorBidi"/>
          <w:bCs/>
          <w:sz w:val="28"/>
          <w:szCs w:val="28"/>
        </w:rPr>
      </w:pPr>
      <w:r w:rsidRPr="0066734F">
        <w:rPr>
          <w:rFonts w:ascii="Georgia" w:eastAsia="Calibri" w:hAnsi="Georgia" w:cstheme="majorBidi"/>
          <w:bCs/>
          <w:sz w:val="28"/>
          <w:szCs w:val="28"/>
        </w:rPr>
        <w:t xml:space="preserve">Une </w:t>
      </w:r>
      <w:r w:rsidR="00C578AC" w:rsidRPr="0066734F">
        <w:rPr>
          <w:rFonts w:ascii="Georgia" w:eastAsia="Calibri" w:hAnsi="Georgia" w:cstheme="majorBidi"/>
          <w:bCs/>
          <w:sz w:val="28"/>
          <w:szCs w:val="28"/>
        </w:rPr>
        <w:t>Copie de L’Autorisation de Soutenance au doctorat</w:t>
      </w:r>
      <w:r w:rsidRPr="0066734F">
        <w:rPr>
          <w:rFonts w:ascii="Georgia" w:eastAsia="Calibri" w:hAnsi="Georgia" w:cstheme="majorBidi"/>
          <w:bCs/>
          <w:sz w:val="28"/>
          <w:szCs w:val="28"/>
        </w:rPr>
        <w:t>;</w:t>
      </w:r>
    </w:p>
    <w:p w:rsidR="00C578AC" w:rsidRPr="0066734F" w:rsidRDefault="00E46A99" w:rsidP="0066734F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Calibri" w:hAnsi="Georgia" w:cstheme="majorBidi"/>
          <w:bCs/>
          <w:sz w:val="28"/>
          <w:szCs w:val="28"/>
        </w:rPr>
      </w:pPr>
      <w:r w:rsidRPr="0066734F">
        <w:rPr>
          <w:rFonts w:ascii="Georgia" w:eastAsia="Calibri" w:hAnsi="Georgia" w:cstheme="majorBidi"/>
          <w:bCs/>
          <w:sz w:val="28"/>
          <w:szCs w:val="28"/>
        </w:rPr>
        <w:t xml:space="preserve">Une </w:t>
      </w:r>
      <w:r w:rsidR="00C578AC" w:rsidRPr="0066734F">
        <w:rPr>
          <w:rFonts w:ascii="Georgia" w:eastAsia="Calibri" w:hAnsi="Georgia" w:cstheme="majorBidi"/>
          <w:bCs/>
          <w:sz w:val="28"/>
          <w:szCs w:val="28"/>
        </w:rPr>
        <w:t xml:space="preserve">Copie d’Attestation de Succès Provisoire au </w:t>
      </w:r>
      <w:r w:rsidR="00A51A7D" w:rsidRPr="0066734F">
        <w:rPr>
          <w:rFonts w:ascii="Georgia" w:eastAsia="Calibri" w:hAnsi="Georgia" w:cstheme="majorBidi"/>
          <w:bCs/>
          <w:sz w:val="28"/>
          <w:szCs w:val="28"/>
        </w:rPr>
        <w:t>d</w:t>
      </w:r>
      <w:r w:rsidR="00C578AC" w:rsidRPr="0066734F">
        <w:rPr>
          <w:rFonts w:ascii="Georgia" w:eastAsia="Calibri" w:hAnsi="Georgia" w:cstheme="majorBidi"/>
          <w:bCs/>
          <w:sz w:val="28"/>
          <w:szCs w:val="28"/>
        </w:rPr>
        <w:t>octorat</w:t>
      </w:r>
      <w:r w:rsidRPr="0066734F">
        <w:rPr>
          <w:rFonts w:ascii="Georgia" w:eastAsia="Calibri" w:hAnsi="Georgia" w:cstheme="majorBidi"/>
          <w:bCs/>
          <w:sz w:val="28"/>
          <w:szCs w:val="28"/>
        </w:rPr>
        <w:t>;</w:t>
      </w:r>
    </w:p>
    <w:p w:rsidR="00C578AC" w:rsidRPr="0066734F" w:rsidRDefault="00C578AC" w:rsidP="0066734F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Calibri" w:hAnsi="Georgia" w:cstheme="majorBidi"/>
          <w:bCs/>
          <w:sz w:val="28"/>
          <w:szCs w:val="28"/>
        </w:rPr>
      </w:pPr>
      <w:r w:rsidRPr="0066734F">
        <w:rPr>
          <w:rFonts w:ascii="Georgia" w:eastAsia="Calibri" w:hAnsi="Georgia" w:cstheme="majorBidi"/>
          <w:bCs/>
          <w:sz w:val="28"/>
          <w:szCs w:val="28"/>
        </w:rPr>
        <w:t>L’Arrê</w:t>
      </w:r>
      <w:r w:rsidR="009E441A" w:rsidRPr="0066734F">
        <w:rPr>
          <w:rFonts w:ascii="Georgia" w:eastAsia="Calibri" w:hAnsi="Georgia" w:cstheme="majorBidi"/>
          <w:bCs/>
          <w:sz w:val="28"/>
          <w:szCs w:val="28"/>
        </w:rPr>
        <w:t>té de Nomination de Directeur de Thèse</w:t>
      </w:r>
      <w:r w:rsidR="00E46A99" w:rsidRPr="0066734F">
        <w:rPr>
          <w:rFonts w:ascii="Georgia" w:eastAsia="Calibri" w:hAnsi="Georgia" w:cstheme="majorBidi"/>
          <w:bCs/>
          <w:sz w:val="28"/>
          <w:szCs w:val="28"/>
        </w:rPr>
        <w:t>;</w:t>
      </w:r>
    </w:p>
    <w:p w:rsidR="00B519AA" w:rsidRPr="0066734F" w:rsidRDefault="00703207" w:rsidP="0066734F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Calibri" w:hAnsi="Georgia" w:cstheme="majorBidi"/>
          <w:bCs/>
          <w:sz w:val="28"/>
          <w:szCs w:val="28"/>
        </w:rPr>
      </w:pPr>
      <w:r w:rsidRPr="0066734F">
        <w:rPr>
          <w:rFonts w:ascii="Georgia" w:eastAsia="Calibri" w:hAnsi="Georgia" w:cstheme="majorBidi"/>
          <w:bCs/>
          <w:sz w:val="28"/>
          <w:szCs w:val="28"/>
        </w:rPr>
        <w:t>Un Chèque Barré</w:t>
      </w:r>
      <w:r w:rsidR="00E46A99" w:rsidRPr="0066734F">
        <w:rPr>
          <w:rFonts w:ascii="Georgia" w:eastAsia="Calibri" w:hAnsi="Georgia" w:cstheme="majorBidi"/>
          <w:bCs/>
          <w:sz w:val="28"/>
          <w:szCs w:val="28"/>
        </w:rPr>
        <w:t>;</w:t>
      </w:r>
    </w:p>
    <w:p w:rsidR="00F35A47" w:rsidRPr="00976D97" w:rsidRDefault="00F35A47" w:rsidP="00C578AC">
      <w:pPr>
        <w:jc w:val="center"/>
        <w:rPr>
          <w:rFonts w:ascii="Georgia" w:hAnsi="Georgia"/>
        </w:rPr>
      </w:pPr>
    </w:p>
    <w:p w:rsidR="00C578AC" w:rsidRPr="00976D97" w:rsidRDefault="00C578AC" w:rsidP="00B45EF4">
      <w:pPr>
        <w:rPr>
          <w:rFonts w:ascii="Georgia" w:hAnsi="Georgia" w:cstheme="majorBidi"/>
          <w:b/>
          <w:bCs/>
        </w:rPr>
      </w:pPr>
      <w:r w:rsidRPr="00976D97">
        <w:rPr>
          <w:rFonts w:ascii="Georgia" w:hAnsi="Georgia" w:cstheme="majorBidi"/>
          <w:b/>
          <w:bCs/>
        </w:rPr>
        <w:t xml:space="preserve">NB : </w:t>
      </w:r>
      <w:r w:rsidR="00B45EF4" w:rsidRPr="00976D97">
        <w:rPr>
          <w:rFonts w:ascii="Georgia" w:hAnsi="Georgia" w:cstheme="majorBidi"/>
          <w:b/>
          <w:bCs/>
        </w:rPr>
        <w:t xml:space="preserve">le délai maximum </w:t>
      </w:r>
      <w:r w:rsidR="00F679C8" w:rsidRPr="00976D97">
        <w:rPr>
          <w:rFonts w:ascii="Georgia" w:hAnsi="Georgia" w:cstheme="majorBidi"/>
          <w:b/>
          <w:bCs/>
        </w:rPr>
        <w:t xml:space="preserve">d’encadrement </w:t>
      </w:r>
      <w:r w:rsidR="00B45EF4" w:rsidRPr="00976D97">
        <w:rPr>
          <w:rFonts w:ascii="Georgia" w:hAnsi="Georgia" w:cstheme="majorBidi"/>
          <w:b/>
          <w:bCs/>
        </w:rPr>
        <w:t xml:space="preserve">est de six(6) ans à compter de la date de la première inscription au </w:t>
      </w:r>
      <w:r w:rsidR="00703207" w:rsidRPr="00976D97">
        <w:rPr>
          <w:rFonts w:ascii="Georgia" w:hAnsi="Georgia" w:cstheme="majorBidi"/>
          <w:b/>
          <w:bCs/>
        </w:rPr>
        <w:t>doctorat.</w:t>
      </w:r>
    </w:p>
    <w:p w:rsidR="00F244B9" w:rsidRDefault="00F244B9">
      <w:bookmarkStart w:id="0" w:name="_GoBack"/>
      <w:bookmarkEnd w:id="0"/>
    </w:p>
    <w:sectPr w:rsidR="00F244B9" w:rsidSect="0071660C">
      <w:headerReference w:type="default" r:id="rId7"/>
      <w:pgSz w:w="11906" w:h="16838"/>
      <w:pgMar w:top="1417" w:right="1417" w:bottom="1417" w:left="1417" w:header="17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2D4" w:rsidRDefault="000F52D4" w:rsidP="009C6BCD">
      <w:r>
        <w:separator/>
      </w:r>
    </w:p>
  </w:endnote>
  <w:endnote w:type="continuationSeparator" w:id="1">
    <w:p w:rsidR="000F52D4" w:rsidRDefault="000F52D4" w:rsidP="009C6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2D4" w:rsidRDefault="000F52D4" w:rsidP="009C6BCD">
      <w:r>
        <w:separator/>
      </w:r>
    </w:p>
  </w:footnote>
  <w:footnote w:type="continuationSeparator" w:id="1">
    <w:p w:rsidR="000F52D4" w:rsidRDefault="000F52D4" w:rsidP="009C6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9" w:type="dxa"/>
      <w:tblInd w:w="-706" w:type="dxa"/>
      <w:tblLayout w:type="fixed"/>
      <w:tblLook w:val="04A0"/>
    </w:tblPr>
    <w:tblGrid>
      <w:gridCol w:w="10839"/>
    </w:tblGrid>
    <w:tr w:rsidR="00703207" w:rsidRPr="00337F26" w:rsidTr="002B31C9">
      <w:trPr>
        <w:trHeight w:val="248"/>
      </w:trPr>
      <w:tc>
        <w:tcPr>
          <w:tcW w:w="10839" w:type="dxa"/>
        </w:tcPr>
        <w:p w:rsidR="00703207" w:rsidRPr="000B6C9B" w:rsidRDefault="00703207" w:rsidP="002B31C9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rtl/>
            </w:rPr>
            <w:t>الجمهورية الجزائرية الديمقراطية الشعبية</w:t>
          </w:r>
        </w:p>
        <w:p w:rsidR="00703207" w:rsidRPr="000B6C9B" w:rsidRDefault="00703207" w:rsidP="002B31C9">
          <w:pPr>
            <w:pStyle w:val="En-tte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1905</wp:posOffset>
                </wp:positionV>
                <wp:extent cx="1228725" cy="920782"/>
                <wp:effectExtent l="0" t="0" r="0" b="0"/>
                <wp:wrapNone/>
                <wp:docPr id="1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349" cy="9242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5711190</wp:posOffset>
                </wp:positionH>
                <wp:positionV relativeFrom="paragraph">
                  <wp:posOffset>6350</wp:posOffset>
                </wp:positionV>
                <wp:extent cx="990600" cy="993775"/>
                <wp:effectExtent l="0" t="0" r="0" b="0"/>
                <wp:wrapNone/>
                <wp:docPr id="4" name="Image 4" descr="https://fhc.univ-boumerdes.dz/wp-content/uploads/2019/12/Logo-webp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fhc.univ-boumerdes.dz/wp-content/uploads/2019/12/Logo-webpa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B6C9B">
            <w:rPr>
              <w:rFonts w:asciiTheme="majorBidi" w:hAnsiTheme="majorBidi" w:cstheme="majorBidi"/>
              <w:noProof/>
            </w:rPr>
            <w:t>PEOPLE'S DEMOCRATIC REPUBLIC OF ALGERIA</w:t>
          </w:r>
        </w:p>
      </w:tc>
    </w:tr>
    <w:tr w:rsidR="00703207" w:rsidRPr="00337F26" w:rsidTr="002B31C9">
      <w:trPr>
        <w:trHeight w:val="246"/>
      </w:trPr>
      <w:tc>
        <w:tcPr>
          <w:tcW w:w="10839" w:type="dxa"/>
        </w:tcPr>
        <w:p w:rsidR="00703207" w:rsidRPr="000B6C9B" w:rsidRDefault="00703207" w:rsidP="002B31C9">
          <w:pPr>
            <w:jc w:val="center"/>
            <w:rPr>
              <w:rFonts w:asciiTheme="majorBidi" w:hAnsiTheme="majorBidi" w:cstheme="majorBidi"/>
            </w:rPr>
          </w:pPr>
          <w:proofErr w:type="gramStart"/>
          <w:r w:rsidRPr="000B6C9B">
            <w:rPr>
              <w:rFonts w:asciiTheme="majorBidi" w:hAnsiTheme="majorBidi" w:cstheme="majorBidi"/>
              <w:rtl/>
            </w:rPr>
            <w:t>وزارة</w:t>
          </w:r>
          <w:proofErr w:type="gramEnd"/>
          <w:r w:rsidRPr="000B6C9B">
            <w:rPr>
              <w:rFonts w:asciiTheme="majorBidi" w:hAnsiTheme="majorBidi" w:cstheme="majorBidi"/>
              <w:rtl/>
            </w:rPr>
            <w:t xml:space="preserve"> التعليم العالي والبحث العلمي</w:t>
          </w:r>
        </w:p>
        <w:p w:rsidR="00703207" w:rsidRPr="000B6C9B" w:rsidRDefault="00703207" w:rsidP="002B31C9">
          <w:pPr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</w:rPr>
            <w:t>MINISTRY OF HIGHER EDUCATION AND SCIENTIFIC RESEARCH</w:t>
          </w:r>
        </w:p>
      </w:tc>
    </w:tr>
    <w:tr w:rsidR="00703207" w:rsidRPr="00337F26" w:rsidTr="002B31C9">
      <w:trPr>
        <w:trHeight w:val="1016"/>
      </w:trPr>
      <w:tc>
        <w:tcPr>
          <w:tcW w:w="10839" w:type="dxa"/>
        </w:tcPr>
        <w:p w:rsidR="00703207" w:rsidRPr="000B6C9B" w:rsidRDefault="00703207" w:rsidP="002B31C9">
          <w:pPr>
            <w:pStyle w:val="En-tte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rtl/>
            </w:rPr>
            <w:t>جامعة أمحمد بوقرة ببومرداس</w:t>
          </w:r>
        </w:p>
        <w:p w:rsidR="00703207" w:rsidRPr="000B6C9B" w:rsidRDefault="00703207" w:rsidP="002B31C9">
          <w:pPr>
            <w:pStyle w:val="En-tte"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</w:rPr>
            <w:t>UNIVERSITY M’HAMED BOUGARA OF BOUMERDES</w:t>
          </w:r>
        </w:p>
        <w:p w:rsidR="00703207" w:rsidRPr="000B6C9B" w:rsidRDefault="00703207" w:rsidP="002B31C9">
          <w:pPr>
            <w:pStyle w:val="En-tte"/>
            <w:bidi/>
            <w:jc w:val="center"/>
            <w:rPr>
              <w:rFonts w:asciiTheme="majorBidi" w:hAnsiTheme="majorBidi" w:cstheme="majorBidi"/>
              <w:rtl/>
            </w:rPr>
          </w:pPr>
          <w:proofErr w:type="gramStart"/>
          <w:r w:rsidRPr="000B6C9B">
            <w:rPr>
              <w:rFonts w:asciiTheme="majorBidi" w:hAnsiTheme="majorBidi" w:cstheme="majorBidi"/>
              <w:rtl/>
            </w:rPr>
            <w:t>كـلـيـــة</w:t>
          </w:r>
          <w:proofErr w:type="gramEnd"/>
          <w:r w:rsidRPr="000B6C9B">
            <w:rPr>
              <w:rFonts w:asciiTheme="majorBidi" w:hAnsiTheme="majorBidi" w:cstheme="majorBidi"/>
              <w:rtl/>
            </w:rPr>
            <w:t xml:space="preserve"> الـمــحروقــات والـكيميــاء</w:t>
          </w:r>
        </w:p>
        <w:p w:rsidR="00703207" w:rsidRPr="000B6C9B" w:rsidRDefault="00703207" w:rsidP="002B31C9">
          <w:pPr>
            <w:ind w:left="-284" w:firstLine="284"/>
            <w:jc w:val="center"/>
            <w:rPr>
              <w:rFonts w:asciiTheme="majorBidi" w:hAnsiTheme="majorBidi" w:cstheme="majorBidi"/>
              <w:noProof/>
              <w:rtl/>
              <w:lang w:bidi="ar-DZ"/>
            </w:rPr>
          </w:pPr>
          <w:r w:rsidRPr="000B6C9B">
            <w:rPr>
              <w:rFonts w:asciiTheme="majorBidi" w:hAnsiTheme="majorBidi" w:cstheme="majorBidi"/>
            </w:rPr>
            <w:t>FACULTY OF HYDROCARBONS AND  CHEMISTRY</w:t>
          </w:r>
        </w:p>
      </w:tc>
    </w:tr>
  </w:tbl>
  <w:p w:rsidR="009C6BCD" w:rsidRPr="007C7BFA" w:rsidRDefault="009C6BCD" w:rsidP="009C6BCD">
    <w:pPr>
      <w:pStyle w:val="En-tte"/>
      <w:rPr>
        <w:sz w:val="10"/>
        <w:szCs w:val="1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81F07"/>
    <w:multiLevelType w:val="hybridMultilevel"/>
    <w:tmpl w:val="2950475E"/>
    <w:lvl w:ilvl="0" w:tplc="5ABC57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0E7A5D"/>
    <w:rsid w:val="00030957"/>
    <w:rsid w:val="000633E7"/>
    <w:rsid w:val="000E7A5D"/>
    <w:rsid w:val="000F52D4"/>
    <w:rsid w:val="0014296B"/>
    <w:rsid w:val="001823A0"/>
    <w:rsid w:val="001E7B8C"/>
    <w:rsid w:val="00356504"/>
    <w:rsid w:val="00505537"/>
    <w:rsid w:val="00660128"/>
    <w:rsid w:val="0066734F"/>
    <w:rsid w:val="006A44FE"/>
    <w:rsid w:val="006E2E0A"/>
    <w:rsid w:val="00703207"/>
    <w:rsid w:val="0071660C"/>
    <w:rsid w:val="007C7BFA"/>
    <w:rsid w:val="00826B96"/>
    <w:rsid w:val="0084059E"/>
    <w:rsid w:val="0084133D"/>
    <w:rsid w:val="00876C99"/>
    <w:rsid w:val="008A29F3"/>
    <w:rsid w:val="00960468"/>
    <w:rsid w:val="00976D97"/>
    <w:rsid w:val="00995E57"/>
    <w:rsid w:val="009C6BCD"/>
    <w:rsid w:val="009E441A"/>
    <w:rsid w:val="009F3A97"/>
    <w:rsid w:val="00A5090A"/>
    <w:rsid w:val="00A51A7D"/>
    <w:rsid w:val="00AD1C57"/>
    <w:rsid w:val="00B45EF4"/>
    <w:rsid w:val="00B4604D"/>
    <w:rsid w:val="00B519AA"/>
    <w:rsid w:val="00B650F8"/>
    <w:rsid w:val="00C578AC"/>
    <w:rsid w:val="00C76367"/>
    <w:rsid w:val="00DE3856"/>
    <w:rsid w:val="00DF1311"/>
    <w:rsid w:val="00E15E8F"/>
    <w:rsid w:val="00E17F2C"/>
    <w:rsid w:val="00E352F8"/>
    <w:rsid w:val="00E46A99"/>
    <w:rsid w:val="00E87E5E"/>
    <w:rsid w:val="00F244B9"/>
    <w:rsid w:val="00F35A47"/>
    <w:rsid w:val="00F679C8"/>
    <w:rsid w:val="00F81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6B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6BC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C6B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BC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B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BC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C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servPG</dc:creator>
  <cp:lastModifiedBy>chef servPG</cp:lastModifiedBy>
  <cp:revision>29</cp:revision>
  <dcterms:created xsi:type="dcterms:W3CDTF">2019-07-08T08:31:00Z</dcterms:created>
  <dcterms:modified xsi:type="dcterms:W3CDTF">2020-09-21T07:15:00Z</dcterms:modified>
</cp:coreProperties>
</file>